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B05F" w14:textId="77777777" w:rsidR="00235057" w:rsidRPr="00C83C0C" w:rsidRDefault="00235057" w:rsidP="0023505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C83C0C">
        <w:rPr>
          <w:rFonts w:ascii="Arial Narrow" w:eastAsia="Times New Roman" w:hAnsi="Arial Narrow" w:cs="Times New Roman"/>
          <w:b/>
          <w:bCs/>
          <w:kern w:val="0"/>
          <w:sz w:val="32"/>
          <w:szCs w:val="32"/>
          <w14:ligatures w14:val="none"/>
        </w:rPr>
        <w:t>Position Title:</w:t>
      </w:r>
      <w:r w:rsidRPr="00C83C0C">
        <w:rPr>
          <w:rFonts w:ascii="Arial Narrow" w:eastAsia="Times New Roman" w:hAnsi="Arial Narrow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sz w:val="32"/>
          <w:szCs w:val="32"/>
          <w14:ligatures w14:val="none"/>
        </w:rPr>
        <w:t>Resource Development Director</w:t>
      </w:r>
      <w:r w:rsidRPr="00C83C0C">
        <w:rPr>
          <w:rFonts w:ascii="Arial Narrow" w:eastAsia="Times New Roman" w:hAnsi="Arial Narrow" w:cs="Times New Roman"/>
          <w:kern w:val="0"/>
          <w:sz w:val="32"/>
          <w:szCs w:val="32"/>
          <w14:ligatures w14:val="none"/>
        </w:rPr>
        <w:br/>
      </w:r>
      <w:r w:rsidRPr="00C83C0C">
        <w:rPr>
          <w:rFonts w:ascii="Arial Narrow" w:eastAsia="Times New Roman" w:hAnsi="Arial Narrow" w:cs="Times New Roman"/>
          <w:b/>
          <w:bCs/>
          <w:kern w:val="0"/>
          <w14:ligatures w14:val="none"/>
        </w:rPr>
        <w:t>Organization:</w:t>
      </w:r>
      <w:r w:rsidRPr="00C83C0C">
        <w:rPr>
          <w:rFonts w:ascii="Arial Narrow" w:eastAsia="Times New Roman" w:hAnsi="Arial Narrow" w:cs="Times New Roman"/>
          <w:kern w:val="0"/>
          <w14:ligatures w14:val="none"/>
        </w:rPr>
        <w:t xml:space="preserve"> United Way of Wilson County, Inc.</w:t>
      </w:r>
      <w:r w:rsidRPr="00C83C0C">
        <w:rPr>
          <w:rFonts w:ascii="Arial Narrow" w:eastAsia="Times New Roman" w:hAnsi="Arial Narrow" w:cs="Times New Roman"/>
          <w:kern w:val="0"/>
          <w14:ligatures w14:val="none"/>
        </w:rPr>
        <w:br/>
      </w:r>
      <w:r w:rsidRPr="00C83C0C">
        <w:rPr>
          <w:rFonts w:ascii="Arial Narrow" w:eastAsia="Times New Roman" w:hAnsi="Arial Narrow" w:cs="Times New Roman"/>
          <w:b/>
          <w:bCs/>
          <w:kern w:val="0"/>
          <w14:ligatures w14:val="none"/>
        </w:rPr>
        <w:t>Location:</w:t>
      </w:r>
      <w:r w:rsidRPr="00C83C0C">
        <w:rPr>
          <w:rFonts w:ascii="Arial Narrow" w:eastAsia="Times New Roman" w:hAnsi="Arial Narrow" w:cs="Times New Roman"/>
          <w:kern w:val="0"/>
          <w14:ligatures w14:val="none"/>
        </w:rPr>
        <w:t xml:space="preserve"> Wilson, North Carolina</w:t>
      </w:r>
      <w:r w:rsidRPr="00C83C0C">
        <w:rPr>
          <w:rFonts w:ascii="Arial Narrow" w:eastAsia="Times New Roman" w:hAnsi="Arial Narrow" w:cs="Times New Roman"/>
          <w:kern w:val="0"/>
          <w14:ligatures w14:val="none"/>
        </w:rPr>
        <w:br/>
      </w:r>
      <w:r w:rsidRPr="00C83C0C">
        <w:rPr>
          <w:rFonts w:ascii="Arial Narrow" w:eastAsia="Times New Roman" w:hAnsi="Arial Narrow" w:cs="Times New Roman"/>
          <w:b/>
          <w:bCs/>
          <w:kern w:val="0"/>
          <w14:ligatures w14:val="none"/>
        </w:rPr>
        <w:t>Schedule:</w:t>
      </w:r>
      <w:r w:rsidRPr="00C83C0C">
        <w:rPr>
          <w:rFonts w:ascii="Arial Narrow" w:eastAsia="Times New Roman" w:hAnsi="Arial Narrow" w:cs="Times New Roman"/>
          <w:kern w:val="0"/>
          <w14:ligatures w14:val="none"/>
        </w:rPr>
        <w:t xml:space="preserve"> Full-time, </w:t>
      </w:r>
      <w:r>
        <w:rPr>
          <w:rFonts w:ascii="Arial Narrow" w:eastAsia="Times New Roman" w:hAnsi="Arial Narrow" w:cs="Times New Roman"/>
          <w:kern w:val="0"/>
          <w14:ligatures w14:val="none"/>
        </w:rPr>
        <w:t>36</w:t>
      </w:r>
      <w:r w:rsidRPr="00C83C0C">
        <w:rPr>
          <w:rFonts w:ascii="Arial Narrow" w:eastAsia="Times New Roman" w:hAnsi="Arial Narrow" w:cs="Times New Roman"/>
          <w:kern w:val="0"/>
          <w14:ligatures w14:val="none"/>
        </w:rPr>
        <w:t xml:space="preserve"> hours per week </w:t>
      </w:r>
      <w:r>
        <w:rPr>
          <w:rFonts w:ascii="Arial Narrow" w:eastAsia="Times New Roman" w:hAnsi="Arial Narrow" w:cs="Times New Roman"/>
          <w:kern w:val="0"/>
          <w14:ligatures w14:val="none"/>
        </w:rPr>
        <w:t xml:space="preserve">on site 4 hours remote </w:t>
      </w:r>
      <w:r w:rsidRPr="00C83C0C">
        <w:rPr>
          <w:rFonts w:ascii="Arial Narrow" w:eastAsia="Times New Roman" w:hAnsi="Arial Narrow" w:cs="Times New Roman"/>
          <w:kern w:val="0"/>
          <w14:ligatures w14:val="none"/>
        </w:rPr>
        <w:t>| Exempt</w:t>
      </w:r>
      <w:r w:rsidRPr="00C83C0C">
        <w:rPr>
          <w:rFonts w:ascii="Arial Narrow" w:eastAsia="Times New Roman" w:hAnsi="Arial Narrow" w:cs="Times New Roman"/>
          <w:kern w:val="0"/>
          <w14:ligatures w14:val="none"/>
        </w:rPr>
        <w:br/>
      </w:r>
      <w:r w:rsidRPr="00C83C0C">
        <w:rPr>
          <w:rFonts w:ascii="Arial Narrow" w:eastAsia="Times New Roman" w:hAnsi="Arial Narrow" w:cs="Times New Roman"/>
          <w:b/>
          <w:bCs/>
          <w:kern w:val="0"/>
          <w14:ligatures w14:val="none"/>
        </w:rPr>
        <w:t>Salary Range:</w:t>
      </w:r>
      <w:r w:rsidRPr="00C83C0C">
        <w:rPr>
          <w:rFonts w:ascii="Arial Narrow" w:eastAsia="Times New Roman" w:hAnsi="Arial Narrow" w:cs="Times New Roman"/>
          <w:kern w:val="0"/>
          <w14:ligatures w14:val="none"/>
        </w:rPr>
        <w:t xml:space="preserve"> $</w:t>
      </w:r>
      <w:r>
        <w:rPr>
          <w:rFonts w:ascii="Arial Narrow" w:eastAsia="Times New Roman" w:hAnsi="Arial Narrow" w:cs="Times New Roman"/>
          <w:kern w:val="0"/>
          <w14:ligatures w14:val="none"/>
        </w:rPr>
        <w:t>54</w:t>
      </w:r>
      <w:r w:rsidRPr="00C83C0C">
        <w:rPr>
          <w:rFonts w:ascii="Arial Narrow" w:eastAsia="Times New Roman" w:hAnsi="Arial Narrow" w:cs="Times New Roman"/>
          <w:kern w:val="0"/>
          <w14:ligatures w14:val="none"/>
        </w:rPr>
        <w:t>,000 – $</w:t>
      </w:r>
      <w:r>
        <w:rPr>
          <w:rFonts w:ascii="Arial Narrow" w:eastAsia="Times New Roman" w:hAnsi="Arial Narrow" w:cs="Times New Roman"/>
          <w:kern w:val="0"/>
          <w14:ligatures w14:val="none"/>
        </w:rPr>
        <w:t>59</w:t>
      </w:r>
      <w:r w:rsidRPr="00C83C0C">
        <w:rPr>
          <w:rFonts w:ascii="Arial Narrow" w:eastAsia="Times New Roman" w:hAnsi="Arial Narrow" w:cs="Times New Roman"/>
          <w:kern w:val="0"/>
          <w14:ligatures w14:val="none"/>
        </w:rPr>
        <w:t>,000 (commensurate with experience)</w:t>
      </w:r>
    </w:p>
    <w:p w14:paraId="7CEBC05C" w14:textId="6B471881" w:rsidR="002F5B4A" w:rsidRPr="002F5B4A" w:rsidRDefault="00235057" w:rsidP="002F5B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FE2E69">
          <v:rect id="_x0000_i1032" style="width:0;height:1.5pt" o:hralign="center" o:hrstd="t" o:hr="t" fillcolor="#a0a0a0" stroked="f"/>
        </w:pict>
      </w:r>
    </w:p>
    <w:p w14:paraId="7B3F8F05" w14:textId="77777777" w:rsidR="002F5B4A" w:rsidRPr="002F5B4A" w:rsidRDefault="002F5B4A" w:rsidP="002F5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5B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Summary:</w:t>
      </w:r>
    </w:p>
    <w:p w14:paraId="505E9E7D" w14:textId="050007E0" w:rsidR="002F5B4A" w:rsidRPr="002F5B4A" w:rsidRDefault="002F5B4A" w:rsidP="002F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United Way of Wilson County, Inc. is seeking a dynamic, mission-driven professional with proven United Way Campaign experience to lead and manage all aspects of fundraising, resource development, and donor engagement. The Resource Development Director will play a key role in advancing the organization's</w:t>
      </w:r>
      <w:r w:rsidR="001E48C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E48C7" w:rsidRPr="005E2E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BOLD GOAL</w:t>
      </w:r>
      <w:r w:rsidR="001E48C7">
        <w:rPr>
          <w:rFonts w:ascii="Times New Roman" w:eastAsia="Times New Roman" w:hAnsi="Times New Roman" w:cs="Times New Roman"/>
          <w:kern w:val="0"/>
          <w14:ligatures w14:val="none"/>
        </w:rPr>
        <w:t xml:space="preserve"> of Lifting Households out of Poverty by 2035</w:t>
      </w:r>
      <w:r w:rsidRPr="002F5B4A">
        <w:rPr>
          <w:rFonts w:ascii="Times New Roman" w:eastAsia="Times New Roman" w:hAnsi="Times New Roman" w:cs="Times New Roman"/>
          <w:kern w:val="0"/>
          <w14:ligatures w14:val="none"/>
        </w:rPr>
        <w:t xml:space="preserve"> by developing and executing successful strategies, securing grant </w:t>
      </w:r>
      <w:r w:rsidR="005E2E52">
        <w:rPr>
          <w:rFonts w:ascii="Times New Roman" w:eastAsia="Times New Roman" w:hAnsi="Times New Roman" w:cs="Times New Roman"/>
          <w:kern w:val="0"/>
          <w14:ligatures w14:val="none"/>
        </w:rPr>
        <w:t xml:space="preserve">and campaign </w:t>
      </w: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funding,</w:t>
      </w:r>
      <w:r w:rsidR="005E2E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F5B4A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5E2E52">
        <w:rPr>
          <w:rFonts w:ascii="Times New Roman" w:eastAsia="Times New Roman" w:hAnsi="Times New Roman" w:cs="Times New Roman"/>
          <w:kern w:val="0"/>
          <w14:ligatures w14:val="none"/>
        </w:rPr>
        <w:t xml:space="preserve">by </w:t>
      </w: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cultivating meaningful relationships with donors, corporate partners, and community stakeholders.</w:t>
      </w:r>
    </w:p>
    <w:p w14:paraId="58F2FBFF" w14:textId="77777777" w:rsidR="002F5B4A" w:rsidRPr="002F5B4A" w:rsidRDefault="00000000" w:rsidP="002F5B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4279F4">
          <v:rect id="_x0000_i1026" style="width:0;height:1.5pt" o:hralign="center" o:hrstd="t" o:hr="t" fillcolor="#a0a0a0" stroked="f"/>
        </w:pict>
      </w:r>
    </w:p>
    <w:p w14:paraId="7CBA56A0" w14:textId="77777777" w:rsidR="002F5B4A" w:rsidRPr="002F5B4A" w:rsidRDefault="002F5B4A" w:rsidP="002F5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5B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Responsibilities:</w:t>
      </w:r>
    </w:p>
    <w:p w14:paraId="3820048F" w14:textId="15757371" w:rsidR="002F5B4A" w:rsidRDefault="002F5B4A" w:rsidP="002F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Resource Development</w:t>
      </w:r>
      <w:r w:rsidR="007352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&amp; Grant Writing</w:t>
      </w:r>
    </w:p>
    <w:p w14:paraId="62B279F4" w14:textId="0C039321" w:rsidR="00735283" w:rsidRDefault="00735283" w:rsidP="007352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Identify community stakeholders who are aligned with the United Way of Wilson County’s </w:t>
      </w:r>
      <w:r w:rsidRPr="005E2E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BOLD GOAL </w:t>
      </w:r>
      <w:r>
        <w:rPr>
          <w:rFonts w:ascii="Times New Roman" w:eastAsia="Times New Roman" w:hAnsi="Times New Roman" w:cs="Times New Roman"/>
          <w:kern w:val="0"/>
          <w14:ligatures w14:val="none"/>
        </w:rPr>
        <w:t>of lifting households out of poverty.</w:t>
      </w:r>
    </w:p>
    <w:p w14:paraId="29077CD4" w14:textId="055E6332" w:rsidR="00735283" w:rsidRDefault="00735283" w:rsidP="002F5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Research </w:t>
      </w: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grant opportunities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that</w:t>
      </w:r>
      <w:r w:rsidRPr="002F5B4A">
        <w:rPr>
          <w:rFonts w:ascii="Times New Roman" w:eastAsia="Times New Roman" w:hAnsi="Times New Roman" w:cs="Times New Roman"/>
          <w:kern w:val="0"/>
          <w14:ligatures w14:val="none"/>
        </w:rPr>
        <w:t xml:space="preserve"> align with United Way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’s </w:t>
      </w: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strategic prioriti</w:t>
      </w:r>
      <w:r>
        <w:rPr>
          <w:rFonts w:ascii="Times New Roman" w:eastAsia="Times New Roman" w:hAnsi="Times New Roman" w:cs="Times New Roman"/>
          <w:kern w:val="0"/>
          <w14:ligatures w14:val="none"/>
        </w:rPr>
        <w:t>es.</w:t>
      </w:r>
    </w:p>
    <w:p w14:paraId="350D69C5" w14:textId="77777777" w:rsidR="001E48C7" w:rsidRPr="00735283" w:rsidRDefault="001E48C7" w:rsidP="001E48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Determine what partners will help us in meeting our </w:t>
      </w:r>
      <w:r w:rsidRPr="007352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BOLD GOALS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5E9F69E1" w14:textId="77777777" w:rsidR="001E48C7" w:rsidRPr="002F5B4A" w:rsidRDefault="001E48C7" w:rsidP="001E48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48C7">
        <w:rPr>
          <w:rFonts w:ascii="Times New Roman" w:eastAsia="Times New Roman" w:hAnsi="Times New Roman" w:cs="Times New Roman"/>
          <w:kern w:val="0"/>
          <w14:ligatures w14:val="none"/>
        </w:rPr>
        <w:t>Develop a formula for measuring the impact of our Issue Focus programs.</w:t>
      </w:r>
    </w:p>
    <w:p w14:paraId="3F5BBFFC" w14:textId="60A08E53" w:rsidR="002F5B4A" w:rsidRPr="002F5B4A" w:rsidRDefault="00735283" w:rsidP="001E48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48C7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="002F5B4A" w:rsidRPr="002F5B4A">
        <w:rPr>
          <w:rFonts w:ascii="Times New Roman" w:eastAsia="Times New Roman" w:hAnsi="Times New Roman" w:cs="Times New Roman"/>
          <w:kern w:val="0"/>
          <w14:ligatures w14:val="none"/>
        </w:rPr>
        <w:t xml:space="preserve">rite, and submit compelling grant proposals to public and private </w:t>
      </w:r>
      <w:proofErr w:type="gramStart"/>
      <w:r w:rsidR="002F5B4A" w:rsidRPr="002F5B4A">
        <w:rPr>
          <w:rFonts w:ascii="Times New Roman" w:eastAsia="Times New Roman" w:hAnsi="Times New Roman" w:cs="Times New Roman"/>
          <w:kern w:val="0"/>
          <w14:ligatures w14:val="none"/>
        </w:rPr>
        <w:t>funders</w:t>
      </w:r>
      <w:proofErr w:type="gramEnd"/>
      <w:r w:rsidR="002F5B4A" w:rsidRPr="002F5B4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E0FED0" w14:textId="77777777" w:rsidR="002F5B4A" w:rsidRDefault="002F5B4A" w:rsidP="002F5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Maintain a grants calendar and ensure timely reporting and compliance with all funding requirements.</w:t>
      </w:r>
    </w:p>
    <w:p w14:paraId="70B93CAA" w14:textId="77777777" w:rsidR="00735283" w:rsidRPr="002F5B4A" w:rsidRDefault="00735283" w:rsidP="0073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Fundraising &amp; Campaign Leadership</w:t>
      </w:r>
    </w:p>
    <w:p w14:paraId="0D59290B" w14:textId="77777777" w:rsidR="00735283" w:rsidRPr="002F5B4A" w:rsidRDefault="00735283" w:rsidP="00735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Lead, plan, and execute the annual United Way campaign with a focus on achieving revenue goals.</w:t>
      </w:r>
    </w:p>
    <w:p w14:paraId="30883209" w14:textId="77777777" w:rsidR="00735283" w:rsidRPr="002F5B4A" w:rsidRDefault="00735283" w:rsidP="00735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Develop workplace campaigns, identify new business prospects, and engage corporate and individual donors.</w:t>
      </w:r>
    </w:p>
    <w:p w14:paraId="73F44F18" w14:textId="77777777" w:rsidR="00735283" w:rsidRPr="002F5B4A" w:rsidRDefault="00735283" w:rsidP="00735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Build and support volunteer campaign leadership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8B4506" w14:textId="77777777" w:rsidR="00735283" w:rsidRPr="002F5B4A" w:rsidRDefault="00735283" w:rsidP="00735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Prepare campaign materials, reports, and presentations tailored to diverse audiences.</w:t>
      </w:r>
    </w:p>
    <w:p w14:paraId="5B3DE64F" w14:textId="6DC99DE4" w:rsidR="00735283" w:rsidRDefault="00735283" w:rsidP="00735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Track and analyze campaign results to improve strategy and donor engagement year-over-year.</w:t>
      </w:r>
    </w:p>
    <w:p w14:paraId="61F616EC" w14:textId="77777777" w:rsidR="00235057" w:rsidRDefault="00235057" w:rsidP="00235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402ED3" w14:textId="77777777" w:rsidR="00235057" w:rsidRPr="002F5B4A" w:rsidRDefault="00235057" w:rsidP="00235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DD41E7" w14:textId="77777777" w:rsidR="002F5B4A" w:rsidRPr="002F5B4A" w:rsidRDefault="002F5B4A" w:rsidP="002F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Donor and Community Engagement</w:t>
      </w:r>
    </w:p>
    <w:p w14:paraId="04360148" w14:textId="77777777" w:rsidR="002F5B4A" w:rsidRPr="002F5B4A" w:rsidRDefault="002F5B4A" w:rsidP="002F5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Cultivate, solicit, and steward donor relationships at all giving levels.</w:t>
      </w:r>
    </w:p>
    <w:p w14:paraId="26DBC9C6" w14:textId="77777777" w:rsidR="002F5B4A" w:rsidRPr="002F5B4A" w:rsidRDefault="002F5B4A" w:rsidP="002F5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Create and implement year-round donor recognition and engagement strategies.</w:t>
      </w:r>
    </w:p>
    <w:p w14:paraId="1E72E203" w14:textId="41728A64" w:rsidR="002F5B4A" w:rsidRPr="001E48C7" w:rsidRDefault="002F5B4A" w:rsidP="002F5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Represent the organization at community events, speaking engagements, and public meetings.</w:t>
      </w:r>
    </w:p>
    <w:p w14:paraId="05D7BEAC" w14:textId="1BBF04E1" w:rsidR="002F5B4A" w:rsidRPr="002F5B4A" w:rsidRDefault="002F5B4A" w:rsidP="002F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Strategic Planning &amp; Team Collaboration</w:t>
      </w:r>
    </w:p>
    <w:p w14:paraId="40BA9324" w14:textId="41A7050B" w:rsidR="002F5B4A" w:rsidRPr="002F5B4A" w:rsidRDefault="002F5B4A" w:rsidP="002F5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 xml:space="preserve">Collaborate with the Executive Director and </w:t>
      </w:r>
      <w:r w:rsidR="00500AB5" w:rsidRPr="002F5B4A">
        <w:rPr>
          <w:rFonts w:ascii="Times New Roman" w:eastAsia="Times New Roman" w:hAnsi="Times New Roman" w:cs="Times New Roman"/>
          <w:kern w:val="0"/>
          <w14:ligatures w14:val="none"/>
        </w:rPr>
        <w:t>the Board</w:t>
      </w:r>
      <w:r w:rsidRPr="002F5B4A">
        <w:rPr>
          <w:rFonts w:ascii="Times New Roman" w:eastAsia="Times New Roman" w:hAnsi="Times New Roman" w:cs="Times New Roman"/>
          <w:kern w:val="0"/>
          <w14:ligatures w14:val="none"/>
        </w:rPr>
        <w:t xml:space="preserve"> to set and achieve short and long-term resource development goals.</w:t>
      </w:r>
    </w:p>
    <w:p w14:paraId="50ABB0EE" w14:textId="3F10C3A4" w:rsidR="002F5B4A" w:rsidRPr="002F5B4A" w:rsidRDefault="002F5B4A" w:rsidP="002F5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Work closely with marketing staff to align messaging and share impact stories with donors and funders.</w:t>
      </w:r>
    </w:p>
    <w:p w14:paraId="65AF8708" w14:textId="77777777" w:rsidR="002F5B4A" w:rsidRPr="002F5B4A" w:rsidRDefault="002F5B4A" w:rsidP="002F5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Support the development of strategic partnerships that enhance community investment and visibility.</w:t>
      </w:r>
    </w:p>
    <w:p w14:paraId="19DC1F51" w14:textId="77777777" w:rsidR="002F5B4A" w:rsidRPr="002F5B4A" w:rsidRDefault="00000000" w:rsidP="002F5B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4D4242">
          <v:rect id="_x0000_i1027" style="width:0;height:1.5pt" o:hralign="center" o:hrstd="t" o:hr="t" fillcolor="#a0a0a0" stroked="f"/>
        </w:pict>
      </w:r>
    </w:p>
    <w:p w14:paraId="2CAA1F00" w14:textId="77777777" w:rsidR="002F5B4A" w:rsidRPr="002F5B4A" w:rsidRDefault="002F5B4A" w:rsidP="002F5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5B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Qualifications:</w:t>
      </w:r>
    </w:p>
    <w:p w14:paraId="1573FBCC" w14:textId="77777777" w:rsidR="002F5B4A" w:rsidRPr="002F5B4A" w:rsidRDefault="002F5B4A" w:rsidP="002F5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Bachelor’s degree from an accredited college or university required.</w:t>
      </w:r>
    </w:p>
    <w:p w14:paraId="1D8F8ED0" w14:textId="58190391" w:rsidR="002F5B4A" w:rsidRPr="002F5B4A" w:rsidRDefault="002F5B4A" w:rsidP="002F5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 xml:space="preserve">Minimum of 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2F5B4A">
        <w:rPr>
          <w:rFonts w:ascii="Times New Roman" w:eastAsia="Times New Roman" w:hAnsi="Times New Roman" w:cs="Times New Roman"/>
          <w:kern w:val="0"/>
          <w14:ligatures w14:val="none"/>
        </w:rPr>
        <w:t xml:space="preserve"> years of experience with United Way campaigns or similar nonprofit fundraising roles.</w:t>
      </w:r>
    </w:p>
    <w:p w14:paraId="276682E7" w14:textId="77777777" w:rsidR="002F5B4A" w:rsidRPr="002F5B4A" w:rsidRDefault="002F5B4A" w:rsidP="002F5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Demonstrated success in grant writing and resource development.</w:t>
      </w:r>
    </w:p>
    <w:p w14:paraId="22B89A62" w14:textId="77777777" w:rsidR="002F5B4A" w:rsidRPr="002F5B4A" w:rsidRDefault="002F5B4A" w:rsidP="002F5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Strong organizational and project management skills, with attention to detail and deadlines.</w:t>
      </w:r>
    </w:p>
    <w:p w14:paraId="1F075980" w14:textId="77777777" w:rsidR="002F5B4A" w:rsidRPr="002F5B4A" w:rsidRDefault="002F5B4A" w:rsidP="002F5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Exceptional written and verbal communication skills.</w:t>
      </w:r>
    </w:p>
    <w:p w14:paraId="78014A4E" w14:textId="77777777" w:rsidR="002F5B4A" w:rsidRPr="002F5B4A" w:rsidRDefault="002F5B4A" w:rsidP="002F5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Proficiency in donor database management systems and Microsoft Office Suite.</w:t>
      </w:r>
    </w:p>
    <w:p w14:paraId="648C8520" w14:textId="77777777" w:rsidR="002F5B4A" w:rsidRPr="002F5B4A" w:rsidRDefault="002F5B4A" w:rsidP="002F5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Ability to work independently and collaboratively in a fast-paced, team-oriented environment.</w:t>
      </w:r>
    </w:p>
    <w:p w14:paraId="2D8EE2DD" w14:textId="191D99CA" w:rsidR="00500AB5" w:rsidRPr="00500AB5" w:rsidRDefault="002F5B4A" w:rsidP="00500A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Commitment to the mission, values, and goals of United Way.</w:t>
      </w:r>
    </w:p>
    <w:p w14:paraId="7C1D72CB" w14:textId="77777777" w:rsidR="002F5B4A" w:rsidRPr="002F5B4A" w:rsidRDefault="00000000" w:rsidP="002F5B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FF3B5CC">
          <v:rect id="_x0000_i1028" style="width:0;height:1.5pt" o:hralign="center" o:hrstd="t" o:hr="t" fillcolor="#a0a0a0" stroked="f"/>
        </w:pict>
      </w:r>
    </w:p>
    <w:p w14:paraId="10C9D427" w14:textId="77777777" w:rsidR="002F5B4A" w:rsidRPr="002F5B4A" w:rsidRDefault="002F5B4A" w:rsidP="002F5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5B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Skills and Attributes:</w:t>
      </w:r>
    </w:p>
    <w:p w14:paraId="29DCA021" w14:textId="77777777" w:rsidR="002F5B4A" w:rsidRPr="002F5B4A" w:rsidRDefault="002F5B4A" w:rsidP="002F5B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Knowledge of Wilson County and its philanthropic landscape.</w:t>
      </w:r>
    </w:p>
    <w:p w14:paraId="0FF7E22A" w14:textId="77777777" w:rsidR="002F5B4A" w:rsidRPr="002F5B4A" w:rsidRDefault="002F5B4A" w:rsidP="002F5B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Ability to build and sustain relationships with diverse stakeholders.</w:t>
      </w:r>
    </w:p>
    <w:p w14:paraId="33AC265F" w14:textId="77777777" w:rsidR="002F5B4A" w:rsidRPr="002F5B4A" w:rsidRDefault="002F5B4A" w:rsidP="002F5B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Innovative mindset with a strong sense of initiative and follow-through.</w:t>
      </w:r>
    </w:p>
    <w:p w14:paraId="6E48DE6E" w14:textId="39C1A226" w:rsidR="002F5B4A" w:rsidRPr="002F5B4A" w:rsidRDefault="002F5B4A" w:rsidP="002F5B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 xml:space="preserve">Experience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managing volunteers and working with nonprofit boards.</w:t>
      </w:r>
    </w:p>
    <w:p w14:paraId="7C8A0C95" w14:textId="77777777" w:rsidR="002F5B4A" w:rsidRPr="002F5B4A" w:rsidRDefault="00000000" w:rsidP="002F5B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3920218">
          <v:rect id="_x0000_i1029" style="width:0;height:1.5pt" o:hralign="center" o:hrstd="t" o:hr="t" fillcolor="#a0a0a0" stroked="f"/>
        </w:pict>
      </w:r>
    </w:p>
    <w:p w14:paraId="1763611D" w14:textId="77777777" w:rsidR="00235057" w:rsidRDefault="00235057" w:rsidP="002F5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6623EF5" w14:textId="77777777" w:rsidR="00235057" w:rsidRDefault="00235057" w:rsidP="002F5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395B070" w14:textId="522ABDDD" w:rsidR="00235057" w:rsidRPr="00C83C0C" w:rsidRDefault="002F5B4A" w:rsidP="00235057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Compensation and Benefits:</w:t>
      </w:r>
      <w:r w:rsidR="00235057" w:rsidRPr="00235057">
        <w:rPr>
          <w:rFonts w:ascii="Arial Narrow" w:eastAsia="Times New Roman" w:hAnsi="Arial Narrow" w:cs="Times New Roman"/>
          <w:b/>
          <w:bCs/>
          <w:kern w:val="0"/>
          <w14:ligatures w14:val="none"/>
        </w:rPr>
        <w:t xml:space="preserve"> </w:t>
      </w:r>
      <w:r w:rsidR="00235057" w:rsidRPr="00C83C0C">
        <w:rPr>
          <w:rFonts w:ascii="Arial Narrow" w:eastAsia="Times New Roman" w:hAnsi="Arial Narrow" w:cs="Times New Roman"/>
          <w:b/>
          <w:bCs/>
          <w:kern w:val="0"/>
          <w14:ligatures w14:val="none"/>
        </w:rPr>
        <w:t>Schedule &amp; Work Environment:</w:t>
      </w:r>
    </w:p>
    <w:p w14:paraId="509EBC90" w14:textId="77777777" w:rsidR="00235057" w:rsidRPr="00235057" w:rsidRDefault="00235057" w:rsidP="00235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235057">
        <w:rPr>
          <w:rFonts w:ascii="Arial Narrow" w:eastAsia="Times New Roman" w:hAnsi="Arial Narrow" w:cs="Times New Roman"/>
          <w:b/>
          <w:bCs/>
          <w:kern w:val="0"/>
          <w14:ligatures w14:val="none"/>
        </w:rPr>
        <w:t>Monday–Thursday:</w:t>
      </w:r>
      <w:r w:rsidRPr="00235057">
        <w:rPr>
          <w:rFonts w:ascii="Arial Narrow" w:eastAsia="Times New Roman" w:hAnsi="Arial Narrow" w:cs="Times New Roman"/>
          <w:kern w:val="0"/>
          <w14:ligatures w14:val="none"/>
        </w:rPr>
        <w:t xml:space="preserve"> 9:00 AM–5:00 PM (On-site)</w:t>
      </w:r>
    </w:p>
    <w:p w14:paraId="74B4AE29" w14:textId="77777777" w:rsidR="00235057" w:rsidRPr="00235057" w:rsidRDefault="00235057" w:rsidP="00235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235057">
        <w:rPr>
          <w:rFonts w:ascii="Arial Narrow" w:eastAsia="Times New Roman" w:hAnsi="Arial Narrow" w:cs="Times New Roman"/>
          <w:b/>
          <w:bCs/>
          <w:kern w:val="0"/>
          <w14:ligatures w14:val="none"/>
        </w:rPr>
        <w:t>Friday:</w:t>
      </w:r>
      <w:r w:rsidRPr="00235057">
        <w:rPr>
          <w:rFonts w:ascii="Arial Narrow" w:eastAsia="Times New Roman" w:hAnsi="Arial Narrow" w:cs="Times New Roman"/>
          <w:kern w:val="0"/>
          <w14:ligatures w14:val="none"/>
        </w:rPr>
        <w:t xml:space="preserve"> 9:00 AM–1:00 PM (On-site), 1:00 PM–5:00 PM (Remote)</w:t>
      </w:r>
    </w:p>
    <w:p w14:paraId="1F405224" w14:textId="2889BD3C" w:rsidR="00235057" w:rsidRPr="00235057" w:rsidRDefault="00235057" w:rsidP="00235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235057">
        <w:rPr>
          <w:rFonts w:ascii="Arial Narrow" w:eastAsia="Times New Roman" w:hAnsi="Arial Narrow" w:cs="Times New Roman"/>
          <w:b/>
          <w:bCs/>
          <w:kern w:val="0"/>
          <w14:ligatures w14:val="none"/>
        </w:rPr>
        <w:lastRenderedPageBreak/>
        <w:t>Additional Availability:</w:t>
      </w:r>
      <w:r w:rsidRPr="00235057">
        <w:rPr>
          <w:rFonts w:ascii="Arial Narrow" w:eastAsia="Times New Roman" w:hAnsi="Arial Narrow" w:cs="Times New Roman"/>
          <w:kern w:val="0"/>
          <w14:ligatures w14:val="none"/>
        </w:rPr>
        <w:t xml:space="preserve"> Remote support as needed during evenings and weekends, including responding to urgent emails, calls, or text</w:t>
      </w:r>
      <w:r>
        <w:rPr>
          <w:rFonts w:ascii="Arial Narrow" w:eastAsia="Times New Roman" w:hAnsi="Arial Narrow" w:cs="Times New Roman"/>
          <w:kern w:val="0"/>
          <w14:ligatures w14:val="none"/>
        </w:rPr>
        <w:t xml:space="preserve"> messages.</w:t>
      </w:r>
    </w:p>
    <w:p w14:paraId="019BF5AA" w14:textId="77777777" w:rsidR="00235057" w:rsidRPr="00235057" w:rsidRDefault="00235057" w:rsidP="00235057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  <w:r w:rsidRPr="00235057">
        <w:rPr>
          <w:rFonts w:ascii="Arial Narrow" w:eastAsia="Times New Roman" w:hAnsi="Arial Narrow" w:cs="Times New Roman"/>
          <w:b/>
          <w:bCs/>
          <w:kern w:val="0"/>
          <w14:ligatures w14:val="none"/>
        </w:rPr>
        <w:t>Benefits:</w:t>
      </w:r>
    </w:p>
    <w:p w14:paraId="572C3247" w14:textId="472D81FC" w:rsidR="00235057" w:rsidRPr="00235057" w:rsidRDefault="00235057" w:rsidP="00235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235057">
        <w:rPr>
          <w:rFonts w:ascii="Arial Narrow" w:eastAsia="Times New Roman" w:hAnsi="Arial Narrow" w:cs="Times New Roman"/>
          <w:kern w:val="0"/>
          <w14:ligatures w14:val="none"/>
        </w:rPr>
        <w:t>Health and dental insurance (beginning on the 1st of the month following 60 days of employment</w:t>
      </w:r>
      <w:r>
        <w:rPr>
          <w:rFonts w:ascii="Arial Narrow" w:eastAsia="Times New Roman" w:hAnsi="Arial Narrow" w:cs="Times New Roman"/>
          <w:kern w:val="0"/>
          <w14:ligatures w14:val="none"/>
        </w:rPr>
        <w:t>.</w:t>
      </w:r>
      <w:r w:rsidRPr="00235057">
        <w:rPr>
          <w:rFonts w:ascii="Arial Narrow" w:eastAsia="Times New Roman" w:hAnsi="Arial Narrow" w:cs="Times New Roman"/>
          <w:kern w:val="0"/>
          <w14:ligatures w14:val="none"/>
        </w:rPr>
        <w:t>)</w:t>
      </w:r>
    </w:p>
    <w:p w14:paraId="5591BE7C" w14:textId="37E07C8F" w:rsidR="00235057" w:rsidRPr="00235057" w:rsidRDefault="00235057" w:rsidP="00235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235057">
        <w:rPr>
          <w:rFonts w:ascii="Arial Narrow" w:eastAsia="Times New Roman" w:hAnsi="Arial Narrow" w:cs="Times New Roman"/>
          <w:kern w:val="0"/>
          <w14:ligatures w14:val="none"/>
        </w:rPr>
        <w:t>SEP Retirement Plan</w:t>
      </w:r>
      <w:r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5345878B" w14:textId="3A1755E3" w:rsidR="00235057" w:rsidRPr="00235057" w:rsidRDefault="00235057" w:rsidP="00235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235057">
        <w:rPr>
          <w:rFonts w:ascii="Arial Narrow" w:eastAsia="Times New Roman" w:hAnsi="Arial Narrow" w:cs="Times New Roman"/>
          <w:kern w:val="0"/>
          <w14:ligatures w14:val="none"/>
        </w:rPr>
        <w:t>Paid holidays</w:t>
      </w:r>
      <w:r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2D6DB9F0" w14:textId="2C46BA6F" w:rsidR="00235057" w:rsidRPr="00235057" w:rsidRDefault="00235057" w:rsidP="00235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235057">
        <w:rPr>
          <w:rFonts w:ascii="Arial Narrow" w:eastAsia="Times New Roman" w:hAnsi="Arial Narrow" w:cs="Times New Roman"/>
          <w:kern w:val="0"/>
          <w14:ligatures w14:val="none"/>
        </w:rPr>
        <w:t>Two weeks of vacation after one year of service</w:t>
      </w:r>
      <w:r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57119C40" w14:textId="6582E8E1" w:rsidR="002F5B4A" w:rsidRPr="002F5B4A" w:rsidRDefault="002F5B4A" w:rsidP="002F5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89DC5CA" w14:textId="77777777" w:rsidR="002F5B4A" w:rsidRPr="002F5B4A" w:rsidRDefault="00000000" w:rsidP="002F5B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6701EC">
          <v:rect id="_x0000_i1030" style="width:0;height:1.5pt" o:hralign="center" o:hrstd="t" o:hr="t" fillcolor="#a0a0a0" stroked="f"/>
        </w:pict>
      </w:r>
    </w:p>
    <w:p w14:paraId="27B988D0" w14:textId="77777777" w:rsidR="002F5B4A" w:rsidRPr="002F5B4A" w:rsidRDefault="002F5B4A" w:rsidP="002F5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5B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Apply:</w:t>
      </w:r>
    </w:p>
    <w:p w14:paraId="7F1A3057" w14:textId="2EBAD140" w:rsidR="002F5B4A" w:rsidRPr="002F5B4A" w:rsidRDefault="002F5B4A" w:rsidP="002F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B4A">
        <w:rPr>
          <w:rFonts w:ascii="Times New Roman" w:eastAsia="Times New Roman" w:hAnsi="Times New Roman" w:cs="Times New Roman"/>
          <w:kern w:val="0"/>
          <w14:ligatures w14:val="none"/>
        </w:rPr>
        <w:t xml:space="preserve">Interested applicants should submit a cover letter, resume, and a sample grant proposal or writing sample </w:t>
      </w:r>
      <w:r w:rsidR="00235057">
        <w:rPr>
          <w:rFonts w:ascii="Times New Roman" w:eastAsia="Times New Roman" w:hAnsi="Times New Roman" w:cs="Times New Roman"/>
          <w:kern w:val="0"/>
          <w14:ligatures w14:val="none"/>
        </w:rPr>
        <w:t>directed at programs that help families living in poverty to director@unitedwayofwilson.org</w:t>
      </w:r>
      <w:r w:rsidRPr="002F5B4A">
        <w:rPr>
          <w:rFonts w:ascii="Times New Roman" w:eastAsia="Times New Roman" w:hAnsi="Times New Roman" w:cs="Times New Roman"/>
          <w:kern w:val="0"/>
          <w14:ligatures w14:val="none"/>
        </w:rPr>
        <w:t>. Applications will be reviewed on a rolling basis until the position is filled.</w:t>
      </w:r>
    </w:p>
    <w:sectPr w:rsidR="002F5B4A" w:rsidRPr="002F5B4A" w:rsidSect="00235057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09A1" w14:textId="77777777" w:rsidR="00F5464A" w:rsidRDefault="00F5464A" w:rsidP="00235057">
      <w:pPr>
        <w:spacing w:after="0" w:line="240" w:lineRule="auto"/>
      </w:pPr>
      <w:r>
        <w:separator/>
      </w:r>
    </w:p>
  </w:endnote>
  <w:endnote w:type="continuationSeparator" w:id="0">
    <w:p w14:paraId="457ABF3C" w14:textId="77777777" w:rsidR="00F5464A" w:rsidRDefault="00F5464A" w:rsidP="0023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266D" w14:textId="77777777" w:rsidR="00F5464A" w:rsidRDefault="00F5464A" w:rsidP="00235057">
      <w:pPr>
        <w:spacing w:after="0" w:line="240" w:lineRule="auto"/>
      </w:pPr>
      <w:r>
        <w:separator/>
      </w:r>
    </w:p>
  </w:footnote>
  <w:footnote w:type="continuationSeparator" w:id="0">
    <w:p w14:paraId="7D67F249" w14:textId="77777777" w:rsidR="00F5464A" w:rsidRDefault="00F5464A" w:rsidP="00235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CB7"/>
    <w:multiLevelType w:val="multilevel"/>
    <w:tmpl w:val="D41C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7356F"/>
    <w:multiLevelType w:val="multilevel"/>
    <w:tmpl w:val="49F4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019FE"/>
    <w:multiLevelType w:val="multilevel"/>
    <w:tmpl w:val="C29A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03DBE"/>
    <w:multiLevelType w:val="multilevel"/>
    <w:tmpl w:val="B348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D20E7"/>
    <w:multiLevelType w:val="multilevel"/>
    <w:tmpl w:val="FAF6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83F27"/>
    <w:multiLevelType w:val="multilevel"/>
    <w:tmpl w:val="DDE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B0F69"/>
    <w:multiLevelType w:val="multilevel"/>
    <w:tmpl w:val="ACBE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557EC"/>
    <w:multiLevelType w:val="multilevel"/>
    <w:tmpl w:val="7136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490956">
    <w:abstractNumId w:val="3"/>
  </w:num>
  <w:num w:numId="2" w16cid:durableId="990016646">
    <w:abstractNumId w:val="7"/>
  </w:num>
  <w:num w:numId="3" w16cid:durableId="1408382425">
    <w:abstractNumId w:val="0"/>
  </w:num>
  <w:num w:numId="4" w16cid:durableId="1592855565">
    <w:abstractNumId w:val="1"/>
  </w:num>
  <w:num w:numId="5" w16cid:durableId="240600818">
    <w:abstractNumId w:val="5"/>
  </w:num>
  <w:num w:numId="6" w16cid:durableId="958606219">
    <w:abstractNumId w:val="4"/>
  </w:num>
  <w:num w:numId="7" w16cid:durableId="284629470">
    <w:abstractNumId w:val="2"/>
  </w:num>
  <w:num w:numId="8" w16cid:durableId="720137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4A"/>
    <w:rsid w:val="00091CDB"/>
    <w:rsid w:val="001E48C7"/>
    <w:rsid w:val="00235057"/>
    <w:rsid w:val="002F5B4A"/>
    <w:rsid w:val="00500AB5"/>
    <w:rsid w:val="005E2E52"/>
    <w:rsid w:val="00735283"/>
    <w:rsid w:val="00F5464A"/>
    <w:rsid w:val="00F7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6A41"/>
  <w15:chartTrackingRefBased/>
  <w15:docId w15:val="{F574B43E-E19F-453A-A7F7-89F7F0EE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B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5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57"/>
  </w:style>
  <w:style w:type="paragraph" w:styleId="Footer">
    <w:name w:val="footer"/>
    <w:basedOn w:val="Normal"/>
    <w:link w:val="FooterChar"/>
    <w:uiPriority w:val="99"/>
    <w:unhideWhenUsed/>
    <w:rsid w:val="00235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Thurston</dc:creator>
  <cp:keywords/>
  <dc:description/>
  <cp:lastModifiedBy>Judi Thurston</cp:lastModifiedBy>
  <cp:revision>2</cp:revision>
  <dcterms:created xsi:type="dcterms:W3CDTF">2025-07-14T17:58:00Z</dcterms:created>
  <dcterms:modified xsi:type="dcterms:W3CDTF">2025-07-14T17:58:00Z</dcterms:modified>
</cp:coreProperties>
</file>